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7c3eb1f4f249b321a22449c3bbbc0ae162fff7"/>
      <w:r>
        <w:rPr>
          <w:b/>
        </w:rPr>
        <w:t xml:space="preserve">ПРОТОКОЛ ПРО РЕЗУЛЬТАТИ ЗЕМЕЛЬНИХ ТОРГІВ № LRE001-UA-20240429-43197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БЛИЗНЮКІВСЬКА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31.05.2024 11:30:00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31.05.2024 13:20:02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 проведення земельних торгів з продажу права оренди земельної ділянки 6320680300:04:000:0820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 6320680300:04:000:0820 площею 19,0033 га з цільовим призначенням 01.01 Для ведення товарного сільськогосподарського виробництва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51 479,27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184 002,00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514,79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15 443,78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СЕЛЯНСЬКЕ (ФЕРМЕРСЬКЕ) ГОСПОДАРСТВО КОСТЮЧЕНКО МИКОЛИ ІВАНОВИЧА, ЄДРПОУ: 24667170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Олексюк Василь Васильович, ІПН/РНОКПП: 3641103590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КОМПАНІЯ "БОТІК", ЄДРПОУ: 21172627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"КАЛЕРІЯ", ЄДРПОУ: 38053169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СОКОЛИК ІРИНА ВОЛОДИМИРІВНА, ІПН/РНОКПП: 3003912184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"ЩЕДРІ ЛАНИ СЛОБОЖАНЩИНИ", ЄДРПОУ: 41534428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"АРИСТОКРАТ-АГРО", ЄДРПОУ: 45224994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ПСП "ВОЛОДИМИРІВСЬКЕ", ЄДРПОУ: 30560508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ПРИВАТНО - ОРЕНДНЕ СІЛЬСЬКОГОСПОДАРСЬКЕ ПІДПРИЄМСТВО "АГРОПАРТНЕР" , ЄДРПОУ: 05405730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ВАСЮК ЮРІЙ АНАТОЛІЙОВИЧ, ІПН/РНОКПП: 2728100511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"СЄЛЄНА-АГРО" , ЄДРПОУ: 42046943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Олексюк Василь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52 300,00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10:11:55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"АРИСТОКРАТ-АГРО"</w:t>
            </w:r>
          </w:p>
        </w:tc>
        <w:tc>
          <w:p>
            <w:pPr>
              <w:pStyle w:val="Compact"/>
              <w:jc w:val="left"/>
            </w:pPr>
            <w:r>
              <w:t xml:space="preserve">77 002,00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10:04:32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"СЄЛЄНА-АГРО"</w:t>
            </w:r>
          </w:p>
        </w:tc>
        <w:tc>
          <w:p>
            <w:pPr>
              <w:pStyle w:val="Compact"/>
              <w:jc w:val="left"/>
            </w:pPr>
            <w:r>
              <w:t xml:space="preserve">104 153,00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19:04:43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СЕЛЯНСЬКЕ (ФЕРМЕРСЬКЕ) ГОСПОДАРСТВО КОСТЮЧЕНКО МИКОЛИ ІВАНОВИЧА</w:t>
            </w:r>
          </w:p>
        </w:tc>
        <w:tc>
          <w:p>
            <w:pPr>
              <w:pStyle w:val="Compact"/>
              <w:jc w:val="left"/>
            </w:pPr>
            <w:r>
              <w:t xml:space="preserve">110 000,00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14:26:27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"КАЛЕРІЯ"</w:t>
            </w:r>
          </w:p>
        </w:tc>
        <w:tc>
          <w:p>
            <w:pPr>
              <w:pStyle w:val="Compact"/>
              <w:jc w:val="left"/>
            </w:pPr>
            <w:r>
              <w:t xml:space="preserve">110 000,00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13:57:53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ПРИВАТНО - ОРЕНДНЕ СІЛЬСЬКОГОСПОДАРСЬКЕ ПІДПРИЄМСТВО "АГРОПАРТНЕР"</w:t>
            </w:r>
          </w:p>
        </w:tc>
        <w:tc>
          <w:p>
            <w:pPr>
              <w:pStyle w:val="Compact"/>
              <w:jc w:val="left"/>
            </w:pPr>
            <w:r>
              <w:t xml:space="preserve">110 111,00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17:20:15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ПСП "ВОЛОДИМИРІВСЬКЕ"</w:t>
            </w:r>
          </w:p>
        </w:tc>
        <w:tc>
          <w:p>
            <w:pPr>
              <w:pStyle w:val="Compact"/>
              <w:jc w:val="left"/>
            </w:pPr>
            <w:r>
              <w:t xml:space="preserve">130 000,00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14:57:29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СОКОЛИК ІРИНА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138 000,00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19:13:26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ВАСЮК ЮРІЙ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148 800,00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19:15:01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"ЩЕДРІ ЛАНИ СЛОБОЖАНЩИНИ"</w:t>
            </w:r>
          </w:p>
        </w:tc>
        <w:tc>
          <w:p>
            <w:pPr>
              <w:pStyle w:val="Compact"/>
              <w:jc w:val="left"/>
            </w:pPr>
            <w:r>
              <w:t xml:space="preserve">151 360,00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19:12:31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КОМПАНІЯ "БОТІК"</w:t>
            </w:r>
          </w:p>
        </w:tc>
        <w:tc>
          <w:p>
            <w:pPr>
              <w:pStyle w:val="Compact"/>
              <w:jc w:val="left"/>
            </w:pPr>
            <w:r>
              <w:t xml:space="preserve">162 300,00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19:11:46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Олексюк Василь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163 000,00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11:35:22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"АРИСТОКРАТ-АГРО"</w:t>
            </w:r>
          </w:p>
        </w:tc>
        <w:tc>
          <w:p>
            <w:pPr>
              <w:pStyle w:val="Compact"/>
              <w:jc w:val="left"/>
            </w:pPr>
            <w:r>
              <w:t xml:space="preserve">77 600,00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11:40:54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"СЄЛЄНА-АГРО"</w:t>
            </w:r>
          </w:p>
        </w:tc>
        <w:tc>
          <w:p>
            <w:pPr>
              <w:pStyle w:val="Compact"/>
              <w:jc w:val="left"/>
            </w:pPr>
            <w:r>
              <w:t xml:space="preserve">104 153,00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19:04:43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СЕЛЯНСЬКЕ (ФЕРМЕРСЬКЕ) ГОСПОДАРСТВО КОСТЮЧЕНКО МИКОЛИ ІВАНОВИЧА</w:t>
            </w:r>
          </w:p>
        </w:tc>
        <w:tc>
          <w:p>
            <w:pPr>
              <w:pStyle w:val="Compact"/>
              <w:jc w:val="left"/>
            </w:pPr>
            <w:r>
              <w:t xml:space="preserve">110 000,00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14:26:27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"КАЛЕРІЯ"</w:t>
            </w:r>
          </w:p>
        </w:tc>
        <w:tc>
          <w:p>
            <w:pPr>
              <w:pStyle w:val="Compact"/>
              <w:jc w:val="left"/>
            </w:pPr>
            <w:r>
              <w:t xml:space="preserve">110 000,00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13:57:53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ПРИВАТНО - ОРЕНДНЕ СІЛЬСЬКОГОСПОДАРСЬКЕ ПІДПРИЄМСТВО "АГРОПАРТНЕР"</w:t>
            </w:r>
          </w:p>
        </w:tc>
        <w:tc>
          <w:p>
            <w:pPr>
              <w:pStyle w:val="Compact"/>
              <w:jc w:val="left"/>
            </w:pPr>
            <w:r>
              <w:t xml:space="preserve">110 111,00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17:20:15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ПСП "ВОЛОДИМИРІВСЬКЕ"</w:t>
            </w:r>
          </w:p>
        </w:tc>
        <w:tc>
          <w:p>
            <w:pPr>
              <w:pStyle w:val="Compact"/>
              <w:jc w:val="left"/>
            </w:pPr>
            <w:r>
              <w:t xml:space="preserve">180 000,00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11:53:10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СОКОЛИК ІРИНА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180 001,00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11:57:21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ВАСЮК ЮРІЙ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180 002,00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11:59:16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"ЩЕДРІ ЛАНИ СЛОБОЖАНЩИНИ"</w:t>
            </w:r>
          </w:p>
        </w:tc>
        <w:tc>
          <w:p>
            <w:pPr>
              <w:pStyle w:val="Compact"/>
              <w:jc w:val="left"/>
            </w:pPr>
            <w:r>
              <w:t xml:space="preserve">180 000,00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12:04:42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КОМПАНІЯ "БОТІК"</w:t>
            </w:r>
          </w:p>
        </w:tc>
        <w:tc>
          <w:p>
            <w:pPr>
              <w:pStyle w:val="Compact"/>
              <w:jc w:val="left"/>
            </w:pPr>
            <w:r>
              <w:t xml:space="preserve">180 003,00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12:05:29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"АРИСТОКРАТ-АГРО"</w:t>
            </w:r>
          </w:p>
        </w:tc>
        <w:tc>
          <w:p>
            <w:pPr>
              <w:pStyle w:val="Compact"/>
              <w:jc w:val="left"/>
            </w:pPr>
            <w:r>
              <w:t xml:space="preserve">77 600,00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11:40:54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"СЄЛЄНА-АГРО"</w:t>
            </w:r>
          </w:p>
        </w:tc>
        <w:tc>
          <w:p>
            <w:pPr>
              <w:pStyle w:val="Compact"/>
              <w:jc w:val="left"/>
            </w:pPr>
            <w:r>
              <w:t xml:space="preserve">104 153,00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19:04:43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СЕЛЯНСЬКЕ (ФЕРМЕРСЬКЕ) ГОСПОДАРСТВО КОСТЮЧЕНКО МИКОЛИ ІВАНОВИЧА</w:t>
            </w:r>
          </w:p>
        </w:tc>
        <w:tc>
          <w:p>
            <w:pPr>
              <w:pStyle w:val="Compact"/>
              <w:jc w:val="left"/>
            </w:pPr>
            <w:r>
              <w:t xml:space="preserve">111 111,00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12:17:07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"КАЛЕРІЯ"</w:t>
            </w:r>
          </w:p>
        </w:tc>
        <w:tc>
          <w:p>
            <w:pPr>
              <w:pStyle w:val="Compact"/>
              <w:jc w:val="left"/>
            </w:pPr>
            <w:r>
              <w:t xml:space="preserve">110 000,00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13:57:53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ПРИВАТНО - ОРЕНДНЕ СІЛЬСЬКОГОСПОДАРСЬКЕ ПІДПРИЄМСТВО "АГРОПАРТНЕР"</w:t>
            </w:r>
          </w:p>
        </w:tc>
        <w:tc>
          <w:p>
            <w:pPr>
              <w:pStyle w:val="Compact"/>
              <w:jc w:val="left"/>
            </w:pPr>
            <w:r>
              <w:t xml:space="preserve">110 111,00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17:20:15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Олексюк Василь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183 000,00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12:26:33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"ЩЕДРІ ЛАНИ СЛОБОЖАНЩИНИ"</w:t>
            </w:r>
          </w:p>
        </w:tc>
        <w:tc>
          <w:p>
            <w:pPr>
              <w:pStyle w:val="Compact"/>
              <w:jc w:val="left"/>
            </w:pPr>
            <w:r>
              <w:t xml:space="preserve">180 000,00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12:04:42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ПСП "ВОЛОДИМИРІВСЬКЕ"</w:t>
            </w:r>
          </w:p>
        </w:tc>
        <w:tc>
          <w:p>
            <w:pPr>
              <w:pStyle w:val="Compact"/>
              <w:jc w:val="left"/>
            </w:pPr>
            <w:r>
              <w:t xml:space="preserve">180 000,00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11:53:10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СОКОЛИК ІРИНА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183 001,00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12:35:12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ВАСЮК ЮРІЙ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183 002,00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12:39:11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КОМПАНІЯ "БОТІК"</w:t>
            </w:r>
          </w:p>
        </w:tc>
        <w:tc>
          <w:p>
            <w:pPr>
              <w:pStyle w:val="Compact"/>
              <w:jc w:val="left"/>
            </w:pPr>
            <w:r>
              <w:t xml:space="preserve">183 003,00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12:41:09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"АРИСТОКРАТ-АГРО"</w:t>
            </w:r>
          </w:p>
        </w:tc>
        <w:tc>
          <w:p>
            <w:pPr>
              <w:pStyle w:val="Compact"/>
              <w:jc w:val="left"/>
            </w:pPr>
            <w:r>
              <w:t xml:space="preserve">77 600,00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11:40:54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"СЄЛЄНА-АГРО"</w:t>
            </w:r>
          </w:p>
        </w:tc>
        <w:tc>
          <w:p>
            <w:pPr>
              <w:pStyle w:val="Compact"/>
              <w:jc w:val="left"/>
            </w:pPr>
            <w:r>
              <w:t xml:space="preserve">104 153,00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19:04:43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"КАЛЕРІЯ"</w:t>
            </w:r>
          </w:p>
        </w:tc>
        <w:tc>
          <w:p>
            <w:pPr>
              <w:pStyle w:val="Compact"/>
              <w:jc w:val="left"/>
            </w:pPr>
            <w:r>
              <w:t xml:space="preserve">110 000,00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13:57:53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ПРИВАТНО - ОРЕНДНЕ СІЛЬСЬКОГОСПОДАРСЬКЕ ПІДПРИЄМСТВО "АГРОПАРТНЕР"</w:t>
            </w:r>
          </w:p>
        </w:tc>
        <w:tc>
          <w:p>
            <w:pPr>
              <w:pStyle w:val="Compact"/>
              <w:jc w:val="left"/>
            </w:pPr>
            <w:r>
              <w:t xml:space="preserve">110 111,00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17:20:15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СЕЛЯНСЬКЕ (ФЕРМЕРСЬКЕ) ГОСПОДАРСТВО КОСТЮЧЕНКО МИКОЛИ ІВАНОВИЧА</w:t>
            </w:r>
          </w:p>
        </w:tc>
        <w:tc>
          <w:p>
            <w:pPr>
              <w:pStyle w:val="Compact"/>
              <w:jc w:val="left"/>
            </w:pPr>
            <w:r>
              <w:t xml:space="preserve">111 111,00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12:17:07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"ЩЕДРІ ЛАНИ СЛОБОЖАНЩИНИ"</w:t>
            </w:r>
          </w:p>
        </w:tc>
        <w:tc>
          <w:p>
            <w:pPr>
              <w:pStyle w:val="Compact"/>
              <w:jc w:val="left"/>
            </w:pPr>
            <w:r>
              <w:t xml:space="preserve">180 600,00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13:04:28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ПСП "ВОЛОДИМИРІВСЬКЕ"</w:t>
            </w:r>
          </w:p>
        </w:tc>
        <w:tc>
          <w:p>
            <w:pPr>
              <w:pStyle w:val="Compact"/>
              <w:jc w:val="left"/>
            </w:pPr>
            <w:r>
              <w:t xml:space="preserve">181 111,11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13:07:00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Олексюк Василь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184 000,00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13:09:25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СОКОЛИК ІРИНА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184 001,00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13:11:14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ВАСЮК ЮРІЙ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183 002,00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12:39:11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КОМПАНІЯ "БОТІК"</w:t>
            </w:r>
          </w:p>
        </w:tc>
        <w:tc>
          <w:p>
            <w:pPr>
              <w:pStyle w:val="Compact"/>
              <w:jc w:val="left"/>
            </w:pPr>
            <w:r>
              <w:t xml:space="preserve">184 002,00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13:17:38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КОМПАНІЯ "БОТІК", ЄДРПОУ: 21172627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9 200,10 грн (дев'ять тисяч двісті гривень 10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6 243,68 грн (шість тисяч двісті сорок три гривні 68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177 758,32 грн (сто сімдесят сім тисяч сімсот п'ятдесят вісім гривень 32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України(ел. адм. подат.)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UA108999980334179812000020585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України(ел. адм. подат.)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UA528999980334189815000020585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4 000,00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Близнюківська селищна рада Лозівського району Харківської області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04400021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UA348201720344280043000028589</w:t>
      </w:r>
    </w:p>
    <w:p>
      <w:pPr>
        <w:numPr>
          <w:ilvl w:val="0"/>
          <w:numId w:val="1006"/>
        </w:numPr>
        <w:pStyle w:val="Compact"/>
      </w:pPr>
      <w:r>
        <w:t xml:space="preserve">Одержувач: вул.Свободи,30 с. Близнюки Лозівського району Харківської області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04400021</w:t>
      </w:r>
    </w:p>
    <w:p>
      <w:pPr>
        <w:numPr>
          <w:ilvl w:val="0"/>
          <w:numId w:val="1006"/>
        </w:numPr>
        <w:pStyle w:val="Compact"/>
      </w:pPr>
      <w:r>
        <w:t xml:space="preserve">Назва банку: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UA348201720344280043000028589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31.05.2024 13:20:02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КОМПАНІЯ "БОТІК", ЄДРПОУ: 21172627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БЛИЗНЮКІВСЬКА СЕЛИЩНА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2024-06-26T16:35:23Z</dcterms:created>
  <dcterms:modified xsi:type="dcterms:W3CDTF">2024-06-26T16:35:23Z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