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1369a0ba7aae659f0f2b3333ea350ac124b2fe"/>
      <w:r>
        <w:rPr>
          <w:b/>
        </w:rPr>
        <w:t xml:space="preserve">ПРОТОКОЛ ПРО РЕЗУЛЬТАТИ ЕЛЕКТРОННОГО АУКЦІОНУ № SPE001-UA-20221124-71877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СТАВИЩЕНСЬКА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Нежитлова будівля (баня) с.Бесідка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(баня), площа 178,6 м.кв.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19 650,00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Кандур Дем'ян Вікторович, ІПН/РНОКПП: 3490306073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Стеценко Віталіна Миколаївна, ІПН/РНОКПП: 2644608641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26.12.2022 11:14:17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2024-05-04T04:58:42Z</dcterms:created>
  <dcterms:modified xsi:type="dcterms:W3CDTF">2024-05-04T04:58:42Z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