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09C0F" w14:textId="77777777" w:rsidR="0007543E" w:rsidRPr="0007543E" w:rsidRDefault="0007543E" w:rsidP="0007543E">
      <w:pPr>
        <w:jc w:val="right"/>
        <w:rPr>
          <w:rFonts w:ascii="Times New Roman" w:hAnsi="Times New Roman" w:cs="Times New Roman"/>
          <w:sz w:val="28"/>
          <w:lang w:val="uk-UA"/>
        </w:rPr>
      </w:pPr>
      <w:r w:rsidRPr="0007543E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743F9AF3" w14:textId="77777777" w:rsidR="0007543E" w:rsidRPr="0007543E" w:rsidRDefault="0007543E" w:rsidP="0007543E">
      <w:pPr>
        <w:jc w:val="right"/>
        <w:rPr>
          <w:rFonts w:ascii="Times New Roman" w:hAnsi="Times New Roman" w:cs="Times New Roman"/>
          <w:sz w:val="28"/>
          <w:lang w:val="uk-UA"/>
        </w:rPr>
      </w:pPr>
      <w:r w:rsidRPr="0007543E">
        <w:rPr>
          <w:rFonts w:ascii="Times New Roman" w:hAnsi="Times New Roman" w:cs="Times New Roman"/>
          <w:b/>
          <w:bCs/>
          <w:sz w:val="28"/>
          <w:lang w:val="uk-UA"/>
        </w:rPr>
        <w:t>ТОВ «УКРАЇНСЬКА ЕНЕРГЕТИЧНА БІРЖА»</w:t>
      </w:r>
      <w:r w:rsidRPr="0007543E">
        <w:rPr>
          <w:rFonts w:ascii="Times New Roman" w:hAnsi="Times New Roman" w:cs="Times New Roman"/>
          <w:sz w:val="28"/>
          <w:lang w:val="uk-UA"/>
        </w:rPr>
        <w:br/>
        <w:t xml:space="preserve"> </w:t>
      </w:r>
      <w:r w:rsidRPr="0007543E">
        <w:rPr>
          <w:rFonts w:ascii="Times New Roman" w:hAnsi="Times New Roman" w:cs="Times New Roman"/>
          <w:sz w:val="28"/>
          <w:lang w:val="uk-UA"/>
        </w:rPr>
        <w:tab/>
        <w:t>01001, м. Київ, вул. Хрещатик, 44</w:t>
      </w:r>
    </w:p>
    <w:p w14:paraId="4DB6CBAA" w14:textId="1FC60DEA" w:rsidR="006B0379" w:rsidRDefault="006B0379" w:rsidP="006B0379">
      <w:pPr>
        <w:jc w:val="right"/>
        <w:rPr>
          <w:rFonts w:ascii="Times New Roman" w:hAnsi="Times New Roman" w:cs="Times New Roman"/>
          <w:sz w:val="28"/>
          <w:lang w:val="uk-UA"/>
        </w:rPr>
      </w:pPr>
    </w:p>
    <w:p w14:paraId="0C1E3520" w14:textId="6FB2CF84" w:rsidR="001C1251" w:rsidRPr="004E3EB5" w:rsidRDefault="00F26608" w:rsidP="004E3EB5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163CF">
        <w:rPr>
          <w:rFonts w:ascii="Times New Roman" w:hAnsi="Times New Roman" w:cs="Times New Roman"/>
          <w:sz w:val="28"/>
        </w:rPr>
        <w:t xml:space="preserve">        </w:t>
      </w:r>
      <w:r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7DE8CFFB" w14:textId="77777777" w:rsidR="001C1251" w:rsidRPr="00A81472" w:rsidRDefault="001C1251" w:rsidP="001C1251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883BAF">
        <w:rPr>
          <w:rFonts w:ascii="Times New Roman" w:hAnsi="Times New Roman" w:cs="Times New Roman"/>
          <w:sz w:val="32"/>
          <w:lang w:val="uk-UA"/>
        </w:rPr>
        <w:t>__ р.</w:t>
      </w:r>
    </w:p>
    <w:p w14:paraId="677FDBB3" w14:textId="77777777" w:rsidR="001C1251" w:rsidRPr="00950276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F1C4442" w14:textId="41963F88" w:rsidR="001C1251" w:rsidRPr="003C6FC3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 w:rsidR="008163C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 w:rsidR="003C6F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 w:rsidR="009273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 </w:t>
      </w:r>
      <w:r w:rsidR="009273C7" w:rsidRPr="009273C7">
        <w:rPr>
          <w:rFonts w:ascii="Times New Roman" w:eastAsia="Times New Roman" w:hAnsi="Times New Roman" w:cs="Times New Roman"/>
          <w:b/>
          <w:sz w:val="28"/>
          <w:szCs w:val="28"/>
        </w:rPr>
        <w:t>АУКЦІОНІ З РОЗПОДІЛУ КВОТИ ПІДТРИМКИ</w:t>
      </w:r>
    </w:p>
    <w:p w14:paraId="6A7376D5" w14:textId="77777777" w:rsidR="001C1251" w:rsidRDefault="001C1251" w:rsidP="001C1251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AA2C7EE" w14:textId="77777777" w:rsidR="001C1251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1DCEDA6" w14:textId="77777777" w:rsidR="001C1251" w:rsidRPr="008C2280" w:rsidRDefault="001C1251" w:rsidP="001C1251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2280">
        <w:rPr>
          <w:rFonts w:ascii="Times New Roman" w:eastAsia="Times New Roman" w:hAnsi="Times New Roman" w:cs="Times New Roman"/>
          <w:sz w:val="28"/>
          <w:szCs w:val="28"/>
          <w:lang w:val="uk-UA"/>
        </w:rPr>
        <w:t>Цією заявою потенційний покупець</w:t>
      </w:r>
      <w:r w:rsidR="008163CF" w:rsidRPr="008C22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C2280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</w:t>
      </w:r>
      <w:r w:rsidR="008163CF" w:rsidRPr="008C2280">
        <w:rPr>
          <w:rFonts w:ascii="Times New Roman" w:eastAsia="Times New Roman" w:hAnsi="Times New Roman" w:cs="Times New Roman"/>
          <w:sz w:val="28"/>
          <w:szCs w:val="28"/>
          <w:lang w:val="uk-UA"/>
        </w:rPr>
        <w:t>___</w:t>
      </w:r>
    </w:p>
    <w:p w14:paraId="1395BA45" w14:textId="77777777" w:rsidR="00FE2810" w:rsidRDefault="001C1251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</w:t>
      </w:r>
    </w:p>
    <w:p w14:paraId="1BF0A693" w14:textId="74D4C1C2" w:rsidR="008C2280" w:rsidRPr="008C2280" w:rsidRDefault="00FE2810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1A3693B" w14:textId="77777777" w:rsidR="008163CF" w:rsidRDefault="008163CF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</w:t>
      </w:r>
      <w:r w:rsidR="00FE2810">
        <w:rPr>
          <w:rFonts w:ascii="Times New Roman" w:eastAsia="Times New Roman" w:hAnsi="Times New Roman" w:cs="Times New Roman"/>
          <w:sz w:val="20"/>
          <w:szCs w:val="28"/>
          <w:lang w:val="uk-UA"/>
        </w:rPr>
        <w:t>повне найменування юридичної особи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662F9402" w14:textId="77777777" w:rsidR="008C2280" w:rsidRDefault="008C2280" w:rsidP="008C228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4A4E0C6F" w14:textId="77777777" w:rsidR="008C2280" w:rsidRDefault="008C2280" w:rsidP="008C228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2F3FEAE6" w14:textId="39547506" w:rsidR="008C2280" w:rsidRPr="008163CF" w:rsidRDefault="008C2280" w:rsidP="008C228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</w:t>
      </w:r>
      <w:r w:rsidRPr="008C2280">
        <w:rPr>
          <w:rFonts w:ascii="Times New Roman" w:eastAsia="Times New Roman" w:hAnsi="Times New Roman" w:cs="Times New Roman"/>
          <w:sz w:val="20"/>
          <w:szCs w:val="28"/>
          <w:lang w:val="uk-UA"/>
        </w:rPr>
        <w:t>скорочене найменування юридичної особи</w:t>
      </w:r>
      <w:r w:rsidR="00DD6F0E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</w:t>
      </w:r>
      <w:r w:rsidR="00DD6F0E" w:rsidRPr="008C2280">
        <w:rPr>
          <w:rFonts w:ascii="Times New Roman" w:eastAsia="Times New Roman" w:hAnsi="Times New Roman" w:cs="Times New Roman"/>
          <w:sz w:val="20"/>
          <w:szCs w:val="28"/>
          <w:lang w:val="uk-UA"/>
        </w:rPr>
        <w:t>(за наявності)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02A745DB" w14:textId="77777777" w:rsidR="008C2280" w:rsidRPr="008C2280" w:rsidRDefault="008C2280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en-US"/>
        </w:rPr>
      </w:pPr>
    </w:p>
    <w:p w14:paraId="4508B84D" w14:textId="77777777" w:rsidR="008163CF" w:rsidRPr="008163CF" w:rsidRDefault="008163CF" w:rsidP="00FE2810">
      <w:pPr>
        <w:pStyle w:val="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7A9340D4" w14:textId="77777777" w:rsidR="001C1251" w:rsidRDefault="008163CF" w:rsidP="008163CF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який має </w:t>
      </w:r>
      <w:r w:rsidR="00FE2810">
        <w:rPr>
          <w:rFonts w:ascii="Times New Roman" w:eastAsia="Times New Roman" w:hAnsi="Times New Roman" w:cs="Times New Roman"/>
          <w:sz w:val="28"/>
          <w:szCs w:val="28"/>
          <w:lang w:val="uk-UA"/>
        </w:rPr>
        <w:t>код ЄДРПОУ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</w:t>
      </w:r>
      <w:r w:rsidR="00FE2810">
        <w:rPr>
          <w:rFonts w:ascii="Times New Roman" w:eastAsia="Times New Roman" w:hAnsi="Times New Roman" w:cs="Times New Roman"/>
          <w:sz w:val="28"/>
          <w:szCs w:val="28"/>
          <w:lang w:val="uk-UA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_________,</w:t>
      </w:r>
    </w:p>
    <w:p w14:paraId="7E2B0391" w14:textId="77777777" w:rsidR="008163CF" w:rsidRDefault="001C1251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8163CF">
        <w:rPr>
          <w:rFonts w:ascii="Times New Roman" w:eastAsia="Times New Roman" w:hAnsi="Times New Roman" w:cs="Times New Roman"/>
          <w:sz w:val="20"/>
          <w:szCs w:val="28"/>
          <w:lang w:val="uk-UA"/>
        </w:rPr>
        <w:t>(</w:t>
      </w:r>
      <w:r w:rsidR="00FE2810">
        <w:rPr>
          <w:rFonts w:ascii="Times New Roman" w:eastAsia="Times New Roman" w:hAnsi="Times New Roman" w:cs="Times New Roman"/>
          <w:sz w:val="20"/>
          <w:szCs w:val="28"/>
          <w:lang w:val="uk-UA"/>
        </w:rPr>
        <w:t>код ЄДРПОУ</w:t>
      </w:r>
      <w:r w:rsidR="008163CF" w:rsidRPr="008163CF"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5334C9EF" w14:textId="77777777" w:rsidR="008163CF" w:rsidRPr="008163CF" w:rsidRDefault="008163CF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2B33C432" w14:textId="3C8D0C0B" w:rsidR="008163CF" w:rsidRDefault="001C1251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лектронному аукціоні </w:t>
      </w:r>
      <w:r w:rsidR="009273C7" w:rsidRPr="009273C7">
        <w:rPr>
          <w:rFonts w:ascii="Times New Roman" w:eastAsia="Times New Roman" w:hAnsi="Times New Roman" w:cs="Times New Roman"/>
          <w:sz w:val="28"/>
          <w:szCs w:val="28"/>
          <w:lang w:val="uk-UA"/>
        </w:rPr>
        <w:t>з розподілу квоти підтримки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</w:t>
      </w:r>
    </w:p>
    <w:p w14:paraId="7BFA7AFE" w14:textId="77777777" w:rsidR="008163CF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534D5164" w14:textId="77777777" w:rsidR="008163CF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5838518D" w14:textId="0A13DBD7" w:rsidR="008163CF" w:rsidRDefault="008163CF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8163CF">
        <w:rPr>
          <w:rFonts w:ascii="Times New Roman" w:eastAsia="Times New Roman" w:hAnsi="Times New Roman" w:cs="Times New Roman"/>
          <w:sz w:val="20"/>
          <w:szCs w:val="28"/>
          <w:lang w:val="uk-UA"/>
        </w:rPr>
        <w:t>(</w:t>
      </w:r>
      <w:r w:rsidR="00E90995">
        <w:rPr>
          <w:rFonts w:ascii="Times New Roman" w:eastAsia="Times New Roman" w:hAnsi="Times New Roman" w:cs="Times New Roman"/>
          <w:sz w:val="20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азва</w:t>
      </w:r>
      <w:r w:rsidRPr="008163CF"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039D8177" w14:textId="77777777" w:rsidR="00E90995" w:rsidRPr="008163CF" w:rsidRDefault="00E90995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4C7C73A4" w14:textId="10D0B709" w:rsidR="001C1251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</w:t>
      </w:r>
      <w:r w:rsidR="00910A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910A43" w:rsidRPr="00910A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інформує про намір надати закриту цінову пропозицію у розмірі ___________ </w:t>
      </w:r>
      <w:r w:rsidR="00910A43">
        <w:rPr>
          <w:rFonts w:ascii="Times New Roman" w:eastAsia="Times New Roman" w:hAnsi="Times New Roman" w:cs="Times New Roman"/>
          <w:sz w:val="28"/>
          <w:szCs w:val="28"/>
          <w:lang w:val="uk-UA"/>
        </w:rPr>
        <w:t>євроцентів/кВ-год за частку щорічної квоти у розмірі _________.</w:t>
      </w:r>
    </w:p>
    <w:p w14:paraId="320A9E26" w14:textId="1F27DCB6" w:rsidR="00910A43" w:rsidRDefault="00910A43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Додатково інформуємо, що для об’єкта електроенергетики, який має намір взяти участь в аукціоні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 xml:space="preserve">не встановлений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«зелений тариф»</w:t>
      </w:r>
      <w:r w:rsidR="00882C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882CE0" w:rsidRPr="00882CE0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не було</w:t>
      </w:r>
      <w:r w:rsidR="00882C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набуто право на підтримку за результатами аукціону,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не надавалася/надається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будь-яка інша підтримка та/або компенсація витрат відповідно до ст. 62 З</w:t>
      </w:r>
      <w:r w:rsidR="00882C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акону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882CE0">
        <w:rPr>
          <w:rFonts w:ascii="Times New Roman" w:eastAsia="Times New Roman" w:hAnsi="Times New Roman" w:cs="Times New Roman"/>
          <w:sz w:val="28"/>
          <w:szCs w:val="28"/>
          <w:lang w:val="uk-UA"/>
        </w:rPr>
        <w:t>країни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ринок </w:t>
      </w:r>
      <w:r w:rsidR="0098324E">
        <w:rPr>
          <w:rFonts w:ascii="Times New Roman" w:eastAsia="Times New Roman" w:hAnsi="Times New Roman" w:cs="Times New Roman"/>
          <w:sz w:val="28"/>
          <w:szCs w:val="28"/>
          <w:lang w:val="uk-UA"/>
        </w:rPr>
        <w:t>електричної енергії»</w:t>
      </w:r>
      <w:r w:rsidR="004E3EB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F738898" w14:textId="7A823186" w:rsidR="004E3EB5" w:rsidRPr="00910A43" w:rsidRDefault="004E3EB5" w:rsidP="004E3EB5">
      <w:pPr>
        <w:pStyle w:val="1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Також повідомляємо про </w:t>
      </w:r>
      <w:r w:rsidRPr="004E3EB5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відсутність діючого договору</w:t>
      </w:r>
      <w:r w:rsidRPr="004E3E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надання послуги із забезпечення стабільності ціни на електричну енергію, вироблену з альтернативних джерел енергії, відповідно до частини сьомої статті 71 Закону України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4E3EB5">
        <w:rPr>
          <w:rFonts w:ascii="Times New Roman" w:eastAsia="Times New Roman" w:hAnsi="Times New Roman" w:cs="Times New Roman"/>
          <w:sz w:val="28"/>
          <w:szCs w:val="28"/>
          <w:lang w:val="uk-UA"/>
        </w:rPr>
        <w:t>Про ринок електричної енергії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4E3EB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4CAF8A7" w14:textId="39CFFE9A" w:rsidR="001C1251" w:rsidRPr="00537B4F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9B1E5DA" w14:textId="77777777" w:rsidR="00FE2810" w:rsidRDefault="00FE2810" w:rsidP="00FE2810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</w:t>
      </w:r>
      <w:r w:rsidR="00E90995"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14:paraId="36B8A3A7" w14:textId="59D82FDF" w:rsidR="00720CBF" w:rsidRPr="0098324E" w:rsidRDefault="00FE2810" w:rsidP="0098324E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(посада)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E90995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C1251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sectPr w:rsidR="00720CBF" w:rsidRPr="0098324E" w:rsidSect="008C2280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07543E"/>
    <w:rsid w:val="001C1251"/>
    <w:rsid w:val="0028477A"/>
    <w:rsid w:val="003C6FC3"/>
    <w:rsid w:val="004957AF"/>
    <w:rsid w:val="004E3EB5"/>
    <w:rsid w:val="00527810"/>
    <w:rsid w:val="005F472B"/>
    <w:rsid w:val="00686FAD"/>
    <w:rsid w:val="006B0379"/>
    <w:rsid w:val="00720CBF"/>
    <w:rsid w:val="008163CF"/>
    <w:rsid w:val="00882CE0"/>
    <w:rsid w:val="00883BAF"/>
    <w:rsid w:val="008C2280"/>
    <w:rsid w:val="00910A43"/>
    <w:rsid w:val="009273C7"/>
    <w:rsid w:val="0098324E"/>
    <w:rsid w:val="0098568E"/>
    <w:rsid w:val="00A27883"/>
    <w:rsid w:val="00A81472"/>
    <w:rsid w:val="00B52989"/>
    <w:rsid w:val="00C72668"/>
    <w:rsid w:val="00DB5762"/>
    <w:rsid w:val="00DD6F0E"/>
    <w:rsid w:val="00E90995"/>
    <w:rsid w:val="00F26608"/>
    <w:rsid w:val="00FE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369A6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character" w:styleId="a3">
    <w:name w:val="Hyperlink"/>
    <w:basedOn w:val="a0"/>
    <w:uiPriority w:val="99"/>
    <w:unhideWhenUsed/>
    <w:rsid w:val="004E3EB5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E3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1228</Words>
  <Characters>700</Characters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2024-11-13T12:41:00Z</dcterms:created>
  <dcterms:modified xsi:type="dcterms:W3CDTF">2026-09-15T10:50:00Z</dcterms:modified>
</cp:coreProperties>
</file>